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-476250</wp:posOffset>
            </wp:positionV>
            <wp:extent cx="1200150" cy="1247775"/>
            <wp:effectExtent l="19050" t="0" r="0" b="0"/>
            <wp:wrapTight wrapText="bothSides">
              <wp:wrapPolygon edited="0">
                <wp:start x="-343" y="0"/>
                <wp:lineTo x="-343" y="21435"/>
                <wp:lineTo x="21600" y="21435"/>
                <wp:lineTo x="21600" y="0"/>
                <wp:lineTo x="-343" y="0"/>
              </wp:wrapPolygon>
            </wp:wrapTight>
            <wp:docPr id="2" name="Picture 1" descr="KRUT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H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D6DD5">
        <w:rPr>
          <w:rFonts w:ascii="TH SarabunIT๙" w:hAnsi="TH SarabunIT๙" w:cs="TH SarabunIT๙"/>
          <w:b/>
          <w:bCs/>
          <w:cs/>
        </w:rPr>
        <w:t xml:space="preserve">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</w:t>
      </w:r>
    </w:p>
    <w:p w:rsid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</w:p>
    <w:p w:rsidR="0036312F" w:rsidRPr="0036312F" w:rsidRDefault="0036312F" w:rsidP="0036312F">
      <w:pPr>
        <w:ind w:right="-61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</w:t>
      </w:r>
      <w:r w:rsidR="00097264"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ประกาศ</w:t>
      </w:r>
      <w:r w:rsidRPr="004D6DD5">
        <w:rPr>
          <w:rFonts w:ascii="TH SarabunIT๙" w:hAnsi="TH SarabunIT๙" w:cs="TH SarabunIT๙"/>
          <w:b/>
          <w:bCs/>
          <w:cs/>
        </w:rPr>
        <w:t>องค์การบริหารส่วนตำบลไม้ฝาด</w:t>
      </w:r>
    </w:p>
    <w:p w:rsidR="0036312F" w:rsidRDefault="0036312F" w:rsidP="0036312F">
      <w:pPr>
        <w:ind w:left="1418" w:right="-613" w:hanging="1418"/>
        <w:jc w:val="center"/>
        <w:rPr>
          <w:rFonts w:ascii="TH SarabunIT๙" w:hAnsi="TH SarabunIT๙" w:cs="TH SarabunIT๙"/>
          <w:b/>
          <w:bCs/>
          <w:cs/>
        </w:rPr>
      </w:pPr>
      <w:r w:rsidRPr="00C21477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cs/>
        </w:rPr>
        <w:t xml:space="preserve"> รายงานผลการปฏิบัติตามแผนการจัดซื้อ</w:t>
      </w:r>
      <w:r w:rsidR="001507B4">
        <w:rPr>
          <w:rFonts w:ascii="TH SarabunIT๙" w:hAnsi="TH SarabunIT๙" w:cs="TH SarabunIT๙" w:hint="cs"/>
          <w:b/>
          <w:bCs/>
          <w:cs/>
        </w:rPr>
        <w:t>จัดจ้าง ประจำปีงบประมาณ พ.ศ.2560</w:t>
      </w:r>
      <w:r>
        <w:rPr>
          <w:rFonts w:ascii="TH SarabunIT๙" w:hAnsi="TH SarabunIT๙" w:cs="TH SarabunIT๙" w:hint="cs"/>
          <w:b/>
          <w:bCs/>
          <w:cs/>
        </w:rPr>
        <w:t>(ไตรมาส</w:t>
      </w:r>
      <w:r w:rsidR="00F03A77">
        <w:rPr>
          <w:rFonts w:ascii="TH SarabunIT๙" w:hAnsi="TH SarabunIT๙" w:cs="TH SarabunIT๙" w:hint="cs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1)</w:t>
      </w:r>
    </w:p>
    <w:p w:rsidR="0036312F" w:rsidRPr="0036312F" w:rsidRDefault="0036312F" w:rsidP="0036312F">
      <w:pPr>
        <w:ind w:left="1418" w:right="-613" w:hanging="141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************************************</w:t>
      </w:r>
    </w:p>
    <w:p w:rsidR="00066503" w:rsidRPr="00F03A77" w:rsidRDefault="0036312F" w:rsidP="0036312F">
      <w:pPr>
        <w:ind w:right="-613"/>
        <w:rPr>
          <w:rFonts w:ascii="TH SarabunIT๙" w:hAnsi="TH SarabunIT๙" w:cs="TH SarabunIT๙"/>
          <w:cs/>
        </w:rPr>
      </w:pPr>
      <w:r w:rsidRPr="004D6DD5">
        <w:rPr>
          <w:rFonts w:ascii="TH SarabunIT๙" w:hAnsi="TH SarabunIT๙" w:cs="TH SarabunIT๙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ตาม</w:t>
      </w:r>
      <w:r w:rsidR="00F03A77">
        <w:rPr>
          <w:rFonts w:ascii="TH SarabunIT๙" w:hAnsi="TH SarabunIT๙" w:cs="TH SarabunIT๙" w:hint="cs"/>
          <w:cs/>
        </w:rPr>
        <w:t>หนังสือกรมการปกครอง ที่ มท 0313.4/ว 1500 ลงวันที่ 25 มิถุนายน 2552</w:t>
      </w:r>
      <w:r w:rsidR="00066503">
        <w:rPr>
          <w:rFonts w:ascii="TH SarabunIT๙" w:hAnsi="TH SarabunIT๙" w:cs="TH SarabunIT๙" w:hint="cs"/>
          <w:cs/>
        </w:rPr>
        <w:t xml:space="preserve"> ให้รายงานผลการปฏิบัติตามแผนการจัดซื้อจัดจ้าง ประจำ</w:t>
      </w:r>
      <w:r w:rsidR="001507B4">
        <w:rPr>
          <w:rFonts w:ascii="TH SarabunIT๙" w:hAnsi="TH SarabunIT๙" w:cs="TH SarabunIT๙" w:hint="cs"/>
          <w:cs/>
        </w:rPr>
        <w:t>ปี 2560</w:t>
      </w:r>
      <w:r w:rsidR="00FC60B7">
        <w:rPr>
          <w:rFonts w:ascii="TH SarabunIT๙" w:hAnsi="TH SarabunIT๙" w:cs="TH SarabunIT๙" w:hint="cs"/>
          <w:cs/>
        </w:rPr>
        <w:t xml:space="preserve"> ไตรมาสที่ 1 (ตุลาคม 2559 </w:t>
      </w:r>
      <w:r w:rsidR="00FC60B7">
        <w:rPr>
          <w:rFonts w:ascii="TH SarabunIT๙" w:hAnsi="TH SarabunIT๙" w:cs="TH SarabunIT๙"/>
          <w:cs/>
        </w:rPr>
        <w:t>–</w:t>
      </w:r>
      <w:r w:rsidR="00FC60B7">
        <w:rPr>
          <w:rFonts w:ascii="TH SarabunIT๙" w:hAnsi="TH SarabunIT๙" w:cs="TH SarabunIT๙" w:hint="cs"/>
          <w:cs/>
        </w:rPr>
        <w:t xml:space="preserve"> ธันวาคม 2559 </w:t>
      </w:r>
      <w:r w:rsidR="00066503">
        <w:rPr>
          <w:rFonts w:ascii="TH SarabunIT๙" w:hAnsi="TH SarabunIT๙" w:cs="TH SarabunIT๙" w:hint="cs"/>
          <w:cs/>
        </w:rPr>
        <w:t>) สำหรับครุภัณฑ์ที่ราคาเกิน 100,000.- บาท ที่ดินและสิ่งก่อสร้างที่ราคาเกิน 1,000,000.-บาท นั้น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บัดนี้ องค์การบริหารส่วนตำบลไม้ฝาด ได้ดำเนินการ</w:t>
      </w:r>
      <w:r w:rsidR="00066503">
        <w:rPr>
          <w:rFonts w:ascii="TH SarabunIT๙" w:hAnsi="TH SarabunIT๙" w:cs="TH SarabunIT๙" w:hint="cs"/>
          <w:cs/>
        </w:rPr>
        <w:t>รายงานผลการปฏิบัติตามแ</w:t>
      </w:r>
      <w:r w:rsidR="00FC60B7">
        <w:rPr>
          <w:rFonts w:ascii="TH SarabunIT๙" w:hAnsi="TH SarabunIT๙" w:cs="TH SarabunIT๙" w:hint="cs"/>
          <w:cs/>
        </w:rPr>
        <w:t>ผนการจัดซื้อจัดจ้าง ประจำปี 2560</w:t>
      </w:r>
      <w:r w:rsidR="00066503">
        <w:rPr>
          <w:rFonts w:ascii="TH SarabunIT๙" w:hAnsi="TH SarabunIT๙" w:cs="TH SarabunIT๙" w:hint="cs"/>
          <w:cs/>
        </w:rPr>
        <w:t xml:space="preserve"> ไตรมาสที่ 1 (</w:t>
      </w:r>
      <w:r w:rsidR="00FC60B7">
        <w:rPr>
          <w:rFonts w:ascii="TH SarabunIT๙" w:hAnsi="TH SarabunIT๙" w:cs="TH SarabunIT๙" w:hint="cs"/>
          <w:cs/>
        </w:rPr>
        <w:t xml:space="preserve">ตุลาคม 2559 </w:t>
      </w:r>
      <w:r w:rsidR="00FC60B7">
        <w:rPr>
          <w:rFonts w:ascii="TH SarabunIT๙" w:hAnsi="TH SarabunIT๙" w:cs="TH SarabunIT๙"/>
          <w:cs/>
        </w:rPr>
        <w:t>–</w:t>
      </w:r>
      <w:r w:rsidR="00FC60B7">
        <w:rPr>
          <w:rFonts w:ascii="TH SarabunIT๙" w:hAnsi="TH SarabunIT๙" w:cs="TH SarabunIT๙" w:hint="cs"/>
          <w:cs/>
        </w:rPr>
        <w:t xml:space="preserve"> ธันวาคม 2559 </w:t>
      </w:r>
      <w:r w:rsidR="00066503">
        <w:rPr>
          <w:rFonts w:ascii="TH SarabunIT๙" w:hAnsi="TH SarabunIT๙" w:cs="TH SarabunIT๙" w:hint="cs"/>
          <w:cs/>
        </w:rPr>
        <w:t xml:space="preserve"> ) สำหรับครุภัณฑ์ที่ราคาเกิน 100,000.- บาท ที่ดินและสิ่งก่อสร้างที่ราคาเกิน 1,000,000.-บาท </w:t>
      </w:r>
      <w:r>
        <w:rPr>
          <w:rFonts w:ascii="TH SarabunIT๙" w:hAnsi="TH SarabunIT๙" w:cs="TH SarabunIT๙" w:hint="cs"/>
          <w:cs/>
        </w:rPr>
        <w:t>เสร็จเรียบร้อยแล้ว</w:t>
      </w:r>
      <w:r>
        <w:rPr>
          <w:rFonts w:ascii="TH SarabunIT๙" w:hAnsi="TH SarabunIT๙" w:cs="TH SarabunIT๙" w:hint="cs"/>
          <w:cs/>
        </w:rPr>
        <w:tab/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จึงประกาศมาเพื่อทราบโดยทั่วกัน</w:t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</w:rPr>
      </w:pPr>
      <w:r w:rsidRPr="004D6DD5">
        <w:rPr>
          <w:rFonts w:ascii="TH SarabunIT๙" w:hAnsi="TH SarabunIT๙" w:cs="TH SarabunIT๙"/>
          <w:cs/>
        </w:rPr>
        <w:t xml:space="preserve">                                     ประกาศ ณ วันที่ </w:t>
      </w:r>
      <w:r w:rsidR="00A11DBD">
        <w:rPr>
          <w:rFonts w:ascii="TH SarabunIT๙" w:hAnsi="TH SarabunIT๙" w:cs="TH SarabunIT๙" w:hint="cs"/>
          <w:cs/>
        </w:rPr>
        <w:t xml:space="preserve">  20</w:t>
      </w:r>
      <w:r>
        <w:rPr>
          <w:rFonts w:ascii="TH SarabunIT๙" w:hAnsi="TH SarabunIT๙" w:cs="TH SarabunIT๙" w:hint="cs"/>
          <w:cs/>
        </w:rPr>
        <w:t xml:space="preserve">  เดือน ตุลาคม </w:t>
      </w:r>
      <w:r w:rsidR="00FC60B7">
        <w:rPr>
          <w:rFonts w:ascii="TH SarabunIT๙" w:hAnsi="TH SarabunIT๙" w:cs="TH SarabunIT๙"/>
          <w:cs/>
        </w:rPr>
        <w:t xml:space="preserve"> พ.ศ. ๒๕</w:t>
      </w:r>
      <w:r w:rsidR="00FC60B7">
        <w:rPr>
          <w:rFonts w:ascii="TH SarabunIT๙" w:hAnsi="TH SarabunIT๙" w:cs="TH SarabunIT๙" w:hint="cs"/>
          <w:cs/>
        </w:rPr>
        <w:t>59</w:t>
      </w: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</w:p>
    <w:p w:rsidR="0036312F" w:rsidRDefault="0036312F" w:rsidP="0036312F">
      <w:pPr>
        <w:ind w:right="-341"/>
        <w:rPr>
          <w:rFonts w:ascii="TH SarabunIT๙" w:hAnsi="TH SarabunIT๙" w:cs="TH SarabunIT๙"/>
        </w:rPr>
      </w:pP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2771775" cy="1552575"/>
            <wp:effectExtent l="19050" t="0" r="9525" b="0"/>
            <wp:docPr id="1" name="Picture 1" descr="G:\ลายเซ็นนายกตัดแล้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นายกตัดแล้ว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12F" w:rsidRPr="004D6DD5" w:rsidRDefault="0036312F" w:rsidP="0036312F">
      <w:pPr>
        <w:ind w:right="-341"/>
        <w:rPr>
          <w:rFonts w:ascii="TH SarabunIT๙" w:hAnsi="TH SarabunIT๙" w:cs="TH SarabunIT๙"/>
          <w:cs/>
        </w:rPr>
      </w:pPr>
    </w:p>
    <w:p w:rsidR="00B40B80" w:rsidRDefault="00B40B80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B33FE8" w:rsidRDefault="00B33FE8"/>
    <w:p w:rsidR="0067132B" w:rsidRDefault="0067132B">
      <w:pPr>
        <w:sectPr w:rsidR="0067132B" w:rsidSect="00B40B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6218" w:type="dxa"/>
        <w:tblInd w:w="-743" w:type="dxa"/>
        <w:tblLook w:val="04A0"/>
      </w:tblPr>
      <w:tblGrid>
        <w:gridCol w:w="597"/>
        <w:gridCol w:w="1013"/>
        <w:gridCol w:w="3452"/>
        <w:gridCol w:w="695"/>
        <w:gridCol w:w="1100"/>
        <w:gridCol w:w="1375"/>
        <w:gridCol w:w="1126"/>
        <w:gridCol w:w="991"/>
        <w:gridCol w:w="1129"/>
        <w:gridCol w:w="1115"/>
        <w:gridCol w:w="807"/>
        <w:gridCol w:w="983"/>
        <w:gridCol w:w="1835"/>
      </w:tblGrid>
      <w:tr w:rsidR="0036312F" w:rsidRPr="0036312F" w:rsidTr="004747C0">
        <w:trPr>
          <w:trHeight w:val="375"/>
        </w:trPr>
        <w:tc>
          <w:tcPr>
            <w:tcW w:w="16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แบบรายงานผลการปฏิบัติตามแผนปฏิบัติการจัดซื้อจัดจ้าง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2559</w:t>
            </w:r>
          </w:p>
        </w:tc>
      </w:tr>
      <w:tr w:rsidR="0036312F" w:rsidRPr="0036312F" w:rsidTr="004747C0">
        <w:trPr>
          <w:trHeight w:val="375"/>
        </w:trPr>
        <w:tc>
          <w:tcPr>
            <w:tcW w:w="16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องค์การบริหารส่วนตำบลไม้ฝาด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อำเภอสิเกา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จังหวัดตรัง</w:t>
            </w:r>
          </w:p>
        </w:tc>
      </w:tr>
      <w:tr w:rsidR="0036312F" w:rsidRPr="0036312F" w:rsidTr="004747C0">
        <w:trPr>
          <w:trHeight w:val="375"/>
        </w:trPr>
        <w:tc>
          <w:tcPr>
            <w:tcW w:w="16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ไตรมาสที่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1  (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ตุลาคม </w:t>
            </w:r>
            <w:r w:rsidR="0086445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-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ธันวาคม </w:t>
            </w:r>
            <w:r w:rsidR="0086445E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2559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หมวดค่าครุภัณฑ์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การเบิก - จ่าย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ที่ดินและสิ่งก่อสร้าง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ประกาศสอบ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ลงนาม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การส่งมอบ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เงินนอก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จัดหาโดย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ราคาประกวดราคา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ในสัญญา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เป็นไปตาม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ไม่เป็นไปตาม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งาน/โครงการ</w:t>
            </w: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ใช้วิธี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เดือน/ปี)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 / เดือน / ปี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วัน/เดือน/ปี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หรือเงินสมทบ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แผน (/)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( </w:t>
            </w: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86445E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86445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โครงการปรับปรุงถนนลาดยางผิวจราจรแบบพารา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1  </w:t>
            </w: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แห่ง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86445E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ประมูล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  ต.ค.59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9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ธ.ค.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4747C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7C0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,020,000.00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เฉพาะกิจ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แอสฟัลท์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กคอ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นกรีตสายโรงเรียนหาดปาก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เมง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</w:t>
            </w:r>
            <w:r w:rsidR="0036312F"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5E" w:rsidRPr="0036312F" w:rsidRDefault="0086445E" w:rsidP="008644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ราคา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บ้านนาหละ หมู่ที่ 4 ตำบลไม้ฝาด กว้าง 6 เมตร</w:t>
            </w:r>
          </w:p>
          <w:p w:rsidR="0086445E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ยาว 1,508 เมตร หนา 0.04 เมตร ไหล่ทางข้างละ 1.50 เมตร องค์การบริหารส่วนตำบลไม้ฝาด อำเภอสิเกา จังหวัดตรัง</w:t>
            </w:r>
          </w:p>
          <w:p w:rsidR="0086445E" w:rsidRPr="0036312F" w:rsidRDefault="0086445E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12F" w:rsidRPr="0036312F" w:rsidRDefault="004747C0" w:rsidP="00474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จ้างด้วยระบบอิเล็กทรอนิกส์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4747C0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6312F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36312F" w:rsidRPr="0036312F" w:rsidTr="004747C0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12F" w:rsidRPr="0036312F" w:rsidRDefault="0036312F" w:rsidP="003631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</w:tbl>
    <w:p w:rsidR="00B33FE8" w:rsidRPr="0036312F" w:rsidRDefault="00B33FE8"/>
    <w:sectPr w:rsidR="00B33FE8" w:rsidRPr="0036312F" w:rsidSect="0067132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33FE8"/>
    <w:rsid w:val="00066503"/>
    <w:rsid w:val="00097264"/>
    <w:rsid w:val="001507B4"/>
    <w:rsid w:val="00295995"/>
    <w:rsid w:val="0036312F"/>
    <w:rsid w:val="003A7014"/>
    <w:rsid w:val="004030BE"/>
    <w:rsid w:val="004747C0"/>
    <w:rsid w:val="00517D32"/>
    <w:rsid w:val="005C1859"/>
    <w:rsid w:val="00650384"/>
    <w:rsid w:val="0067132B"/>
    <w:rsid w:val="0086445E"/>
    <w:rsid w:val="00A11DBD"/>
    <w:rsid w:val="00B33FE8"/>
    <w:rsid w:val="00B40B80"/>
    <w:rsid w:val="00BD3925"/>
    <w:rsid w:val="00C82C98"/>
    <w:rsid w:val="00DD2425"/>
    <w:rsid w:val="00E37013"/>
    <w:rsid w:val="00F03A77"/>
    <w:rsid w:val="00FC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1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31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2017-10-06T04:54:00Z</cp:lastPrinted>
  <dcterms:created xsi:type="dcterms:W3CDTF">2017-10-06T03:42:00Z</dcterms:created>
  <dcterms:modified xsi:type="dcterms:W3CDTF">2017-10-06T05:37:00Z</dcterms:modified>
</cp:coreProperties>
</file>